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8D5B7" w14:textId="77777777" w:rsidR="00AC605F" w:rsidRDefault="00603664" w:rsidP="00AC605F">
      <w:pPr>
        <w:pStyle w:val="Title"/>
      </w:pPr>
      <w:r w:rsidRPr="005962B6">
        <w:t xml:space="preserve"> </w:t>
      </w:r>
      <w:proofErr w:type="spellStart"/>
      <w:r w:rsidR="00AC605F" w:rsidRPr="005C65F3">
        <w:t>TeamGym</w:t>
      </w:r>
      <w:proofErr w:type="spellEnd"/>
      <w:r w:rsidR="00AC605F" w:rsidRPr="005C65F3">
        <w:t xml:space="preserve"> sponsorregler</w:t>
      </w:r>
    </w:p>
    <w:p w14:paraId="4C6B7AA9" w14:textId="77777777" w:rsidR="00AC605F" w:rsidRPr="005C65F3" w:rsidRDefault="00AC605F" w:rsidP="00AC605F">
      <w:pPr>
        <w:jc w:val="center"/>
        <w:rPr>
          <w:rFonts w:asciiTheme="minorHAnsi" w:hAnsiTheme="minorHAnsi"/>
          <w:sz w:val="40"/>
        </w:rPr>
      </w:pPr>
    </w:p>
    <w:p w14:paraId="524D938A" w14:textId="77777777" w:rsidR="00AC605F" w:rsidRPr="005C65F3" w:rsidRDefault="00AC605F" w:rsidP="00AC605F">
      <w:pPr>
        <w:rPr>
          <w:rFonts w:asciiTheme="minorHAnsi" w:hAnsiTheme="minorHAnsi"/>
        </w:rPr>
      </w:pPr>
    </w:p>
    <w:p w14:paraId="0521EF6D" w14:textId="77777777" w:rsidR="00AC605F" w:rsidRPr="00AE593D" w:rsidRDefault="00AC605F" w:rsidP="00AC605F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AE593D">
        <w:rPr>
          <w:rFonts w:asciiTheme="minorHAnsi" w:hAnsiTheme="minorHAnsi" w:cstheme="minorHAnsi"/>
          <w:sz w:val="22"/>
          <w:szCs w:val="22"/>
        </w:rPr>
        <w:t>TeamGym</w:t>
      </w:r>
      <w:proofErr w:type="spellEnd"/>
      <w:r w:rsidRPr="00AE593D">
        <w:rPr>
          <w:rFonts w:asciiTheme="minorHAnsi" w:hAnsiTheme="minorHAnsi" w:cstheme="minorHAnsi"/>
          <w:sz w:val="22"/>
          <w:szCs w:val="22"/>
        </w:rPr>
        <w:t xml:space="preserve"> har flere forbundssponsorer, der er uvurderlig. Disse sponsorer er </w:t>
      </w:r>
      <w:proofErr w:type="spellStart"/>
      <w:r w:rsidRPr="00AE593D">
        <w:rPr>
          <w:rFonts w:asciiTheme="minorHAnsi" w:hAnsiTheme="minorHAnsi" w:cstheme="minorHAnsi"/>
          <w:sz w:val="22"/>
          <w:szCs w:val="22"/>
        </w:rPr>
        <w:t>bla</w:t>
      </w:r>
      <w:proofErr w:type="spellEnd"/>
      <w:r w:rsidRPr="00AE593D">
        <w:rPr>
          <w:rFonts w:asciiTheme="minorHAnsi" w:hAnsiTheme="minorHAnsi" w:cstheme="minorHAnsi"/>
          <w:sz w:val="22"/>
          <w:szCs w:val="22"/>
        </w:rPr>
        <w:t xml:space="preserve">.  Euro </w:t>
      </w:r>
      <w:proofErr w:type="spellStart"/>
      <w:r w:rsidRPr="00AE593D">
        <w:rPr>
          <w:rFonts w:asciiTheme="minorHAnsi" w:hAnsiTheme="minorHAnsi" w:cstheme="minorHAnsi"/>
          <w:sz w:val="22"/>
          <w:szCs w:val="22"/>
        </w:rPr>
        <w:t>Gymnastic</w:t>
      </w:r>
      <w:proofErr w:type="spellEnd"/>
      <w:r w:rsidRPr="00AE593D">
        <w:rPr>
          <w:rFonts w:asciiTheme="minorHAnsi" w:hAnsiTheme="minorHAnsi" w:cstheme="minorHAnsi"/>
          <w:sz w:val="22"/>
          <w:szCs w:val="22"/>
        </w:rPr>
        <w:t xml:space="preserve"> Equipment ApS og CHOPAR.</w:t>
      </w:r>
    </w:p>
    <w:p w14:paraId="01EAD75B" w14:textId="77777777" w:rsidR="00AC605F" w:rsidRPr="00AE593D" w:rsidRDefault="00AC605F" w:rsidP="00AC605F">
      <w:pPr>
        <w:rPr>
          <w:rFonts w:asciiTheme="minorHAnsi" w:hAnsiTheme="minorHAnsi" w:cstheme="minorHAnsi"/>
          <w:sz w:val="22"/>
          <w:szCs w:val="22"/>
        </w:rPr>
      </w:pPr>
    </w:p>
    <w:p w14:paraId="29547EB9" w14:textId="77777777" w:rsidR="00AC605F" w:rsidRPr="00AE593D" w:rsidRDefault="00AC605F" w:rsidP="00AC605F">
      <w:pPr>
        <w:rPr>
          <w:rFonts w:asciiTheme="minorHAnsi" w:hAnsiTheme="minorHAnsi" w:cstheme="minorHAnsi"/>
          <w:sz w:val="22"/>
          <w:szCs w:val="22"/>
        </w:rPr>
      </w:pPr>
      <w:r w:rsidRPr="00AE593D">
        <w:rPr>
          <w:rFonts w:asciiTheme="minorHAnsi" w:hAnsiTheme="minorHAnsi" w:cstheme="minorHAnsi"/>
          <w:sz w:val="22"/>
          <w:szCs w:val="22"/>
        </w:rPr>
        <w:t xml:space="preserve">Hvis værtsforeningen overtræder nedenstående sponsorreglerne, kan dette straffes med en bod på op til 75.000 kr. Er du i tvivl om reglerne kan du altid henvende dig til </w:t>
      </w:r>
      <w:proofErr w:type="spellStart"/>
      <w:r w:rsidRPr="00AE593D">
        <w:rPr>
          <w:rFonts w:asciiTheme="minorHAnsi" w:hAnsiTheme="minorHAnsi" w:cstheme="minorHAnsi"/>
          <w:sz w:val="22"/>
          <w:szCs w:val="22"/>
        </w:rPr>
        <w:t>UTG’s</w:t>
      </w:r>
      <w:proofErr w:type="spellEnd"/>
      <w:r w:rsidRPr="00AE593D">
        <w:rPr>
          <w:rFonts w:asciiTheme="minorHAnsi" w:hAnsiTheme="minorHAnsi" w:cstheme="minorHAnsi"/>
          <w:sz w:val="22"/>
          <w:szCs w:val="22"/>
        </w:rPr>
        <w:t xml:space="preserve"> Stævnesektion (UTGSS) på </w:t>
      </w:r>
      <w:hyperlink r:id="rId6" w:history="1">
        <w:r w:rsidRPr="00AE593D">
          <w:rPr>
            <w:rStyle w:val="Hyperlink"/>
            <w:rFonts w:asciiTheme="minorHAnsi" w:hAnsiTheme="minorHAnsi" w:cstheme="minorHAnsi"/>
            <w:sz w:val="22"/>
            <w:szCs w:val="22"/>
          </w:rPr>
          <w:t>utgss@gymdanmark.dk</w:t>
        </w:r>
      </w:hyperlink>
    </w:p>
    <w:p w14:paraId="298E4FAF" w14:textId="77777777" w:rsidR="00AC605F" w:rsidRPr="00AE593D" w:rsidRDefault="00AC605F" w:rsidP="00AC605F">
      <w:pPr>
        <w:rPr>
          <w:rFonts w:asciiTheme="minorHAnsi" w:hAnsiTheme="minorHAnsi" w:cstheme="minorHAnsi"/>
          <w:sz w:val="22"/>
          <w:szCs w:val="22"/>
        </w:rPr>
      </w:pPr>
    </w:p>
    <w:p w14:paraId="5393BA33" w14:textId="77777777" w:rsidR="00AC605F" w:rsidRPr="00AE593D" w:rsidRDefault="00AC605F" w:rsidP="00AC605F">
      <w:pPr>
        <w:rPr>
          <w:rFonts w:asciiTheme="minorHAnsi" w:hAnsiTheme="minorHAnsi" w:cstheme="minorHAnsi"/>
          <w:sz w:val="22"/>
          <w:szCs w:val="22"/>
        </w:rPr>
      </w:pPr>
      <w:r w:rsidRPr="00AE593D">
        <w:rPr>
          <w:rFonts w:asciiTheme="minorHAnsi" w:hAnsiTheme="minorHAnsi" w:cstheme="minorHAnsi"/>
          <w:sz w:val="22"/>
          <w:szCs w:val="22"/>
          <w:u w:val="single"/>
        </w:rPr>
        <w:t xml:space="preserve">Euro </w:t>
      </w:r>
      <w:proofErr w:type="spellStart"/>
      <w:r w:rsidRPr="00AE593D">
        <w:rPr>
          <w:rFonts w:asciiTheme="minorHAnsi" w:hAnsiTheme="minorHAnsi" w:cstheme="minorHAnsi"/>
          <w:sz w:val="22"/>
          <w:szCs w:val="22"/>
          <w:u w:val="single"/>
        </w:rPr>
        <w:t>Gymnastic</w:t>
      </w:r>
      <w:proofErr w:type="spellEnd"/>
      <w:r w:rsidRPr="00AE593D">
        <w:rPr>
          <w:rFonts w:asciiTheme="minorHAnsi" w:hAnsiTheme="minorHAnsi" w:cstheme="minorHAnsi"/>
          <w:sz w:val="22"/>
          <w:szCs w:val="22"/>
          <w:u w:val="single"/>
        </w:rPr>
        <w:t xml:space="preserve"> Equipment ApS</w:t>
      </w:r>
      <w:r w:rsidRPr="00AE593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55B1742" w14:textId="77777777" w:rsidR="00AC605F" w:rsidRPr="00AE593D" w:rsidRDefault="00AC605F" w:rsidP="00AC605F">
      <w:pPr>
        <w:rPr>
          <w:rFonts w:asciiTheme="minorHAnsi" w:hAnsiTheme="minorHAnsi" w:cstheme="minorHAnsi"/>
          <w:sz w:val="22"/>
          <w:szCs w:val="22"/>
        </w:rPr>
      </w:pPr>
      <w:r w:rsidRPr="00AE593D">
        <w:rPr>
          <w:rFonts w:asciiTheme="minorHAnsi" w:hAnsiTheme="minorHAnsi" w:cstheme="minorHAnsi"/>
          <w:sz w:val="22"/>
          <w:szCs w:val="22"/>
        </w:rPr>
        <w:t>Der må ikke reklames i hverken konkurrencehallen, eller i dagsprogrammer for konkurrerende virksomheder.</w:t>
      </w:r>
    </w:p>
    <w:p w14:paraId="72982BEB" w14:textId="77777777" w:rsidR="00AC605F" w:rsidRPr="00AE593D" w:rsidRDefault="00AC605F" w:rsidP="00AC605F">
      <w:pPr>
        <w:rPr>
          <w:rFonts w:asciiTheme="minorHAnsi" w:hAnsiTheme="minorHAnsi" w:cstheme="minorHAnsi"/>
          <w:sz w:val="22"/>
          <w:szCs w:val="22"/>
        </w:rPr>
      </w:pPr>
    </w:p>
    <w:p w14:paraId="52D9DA9E" w14:textId="77777777" w:rsidR="00AC605F" w:rsidRPr="00AE593D" w:rsidRDefault="00AC605F" w:rsidP="00AC605F">
      <w:pPr>
        <w:rPr>
          <w:rFonts w:asciiTheme="minorHAnsi" w:hAnsiTheme="minorHAnsi" w:cstheme="minorHAnsi"/>
          <w:sz w:val="22"/>
          <w:szCs w:val="22"/>
          <w:u w:val="single"/>
        </w:rPr>
      </w:pPr>
      <w:r w:rsidRPr="00AE593D">
        <w:rPr>
          <w:rFonts w:asciiTheme="minorHAnsi" w:hAnsiTheme="minorHAnsi" w:cstheme="minorHAnsi"/>
          <w:sz w:val="22"/>
          <w:szCs w:val="22"/>
          <w:u w:val="single"/>
        </w:rPr>
        <w:t>CHOPAR:</w:t>
      </w:r>
    </w:p>
    <w:p w14:paraId="0AA4D02B" w14:textId="77777777" w:rsidR="00AC605F" w:rsidRPr="00AE593D" w:rsidRDefault="00AC605F" w:rsidP="00AC605F">
      <w:pPr>
        <w:rPr>
          <w:rFonts w:asciiTheme="minorHAnsi" w:hAnsiTheme="minorHAnsi" w:cstheme="minorHAnsi"/>
          <w:sz w:val="22"/>
          <w:szCs w:val="22"/>
        </w:rPr>
      </w:pPr>
      <w:r w:rsidRPr="00AE593D">
        <w:rPr>
          <w:rFonts w:asciiTheme="minorHAnsi" w:hAnsiTheme="minorHAnsi" w:cstheme="minorHAnsi"/>
          <w:sz w:val="22"/>
          <w:szCs w:val="22"/>
        </w:rPr>
        <w:t xml:space="preserve">Gratis deltagelse med stand. </w:t>
      </w:r>
      <w:proofErr w:type="gramStart"/>
      <w:r w:rsidRPr="00AE593D">
        <w:rPr>
          <w:rFonts w:asciiTheme="minorHAnsi" w:hAnsiTheme="minorHAnsi" w:cstheme="minorHAnsi"/>
          <w:sz w:val="22"/>
          <w:szCs w:val="22"/>
        </w:rPr>
        <w:t>Såfremt</w:t>
      </w:r>
      <w:proofErr w:type="gramEnd"/>
      <w:r w:rsidRPr="00AE593D">
        <w:rPr>
          <w:rFonts w:asciiTheme="minorHAnsi" w:hAnsiTheme="minorHAnsi" w:cstheme="minorHAnsi"/>
          <w:sz w:val="22"/>
          <w:szCs w:val="22"/>
        </w:rPr>
        <w:t xml:space="preserve"> der deltager andre tøjmærker/forhandlere, skal disse betale min. 5.000 kr. til GymDanmark.</w:t>
      </w:r>
    </w:p>
    <w:p w14:paraId="6FD2C341" w14:textId="77777777" w:rsidR="00AC605F" w:rsidRPr="00AE593D" w:rsidRDefault="00AC605F" w:rsidP="00AC605F">
      <w:pPr>
        <w:rPr>
          <w:rFonts w:asciiTheme="minorHAnsi" w:hAnsiTheme="minorHAnsi" w:cstheme="minorHAnsi"/>
          <w:sz w:val="22"/>
          <w:szCs w:val="22"/>
        </w:rPr>
      </w:pPr>
    </w:p>
    <w:p w14:paraId="03999951" w14:textId="77777777" w:rsidR="00AC605F" w:rsidRPr="00AE593D" w:rsidRDefault="00AC605F" w:rsidP="00AC605F">
      <w:pPr>
        <w:rPr>
          <w:rFonts w:asciiTheme="minorHAnsi" w:hAnsiTheme="minorHAnsi" w:cstheme="minorHAnsi"/>
          <w:sz w:val="22"/>
          <w:szCs w:val="22"/>
        </w:rPr>
      </w:pPr>
      <w:r w:rsidRPr="00AE593D">
        <w:rPr>
          <w:rFonts w:asciiTheme="minorHAnsi" w:hAnsiTheme="minorHAnsi" w:cstheme="minorHAnsi"/>
          <w:sz w:val="22"/>
          <w:szCs w:val="22"/>
        </w:rPr>
        <w:t xml:space="preserve">Stævner uden CHOPARS deltagelse, der kan CHOPAR fremsende 2 roll ups, som opsættes uden beregning. CHOPAR arrangerer selv dette direkte med den værtsforening. Til disse stævner kan GymDanmark </w:t>
      </w:r>
      <w:proofErr w:type="gramStart"/>
      <w:r w:rsidRPr="00AE593D">
        <w:rPr>
          <w:rFonts w:asciiTheme="minorHAnsi" w:hAnsiTheme="minorHAnsi" w:cstheme="minorHAnsi"/>
          <w:sz w:val="22"/>
          <w:szCs w:val="22"/>
        </w:rPr>
        <w:t>endvidere</w:t>
      </w:r>
      <w:proofErr w:type="gramEnd"/>
      <w:r w:rsidRPr="00AE593D">
        <w:rPr>
          <w:rFonts w:asciiTheme="minorHAnsi" w:hAnsiTheme="minorHAnsi" w:cstheme="minorHAnsi"/>
          <w:sz w:val="22"/>
          <w:szCs w:val="22"/>
        </w:rPr>
        <w:t xml:space="preserve"> lave stand-aftale med andre tøjmærker/forhandlere mod et gebyr for 3.000 kr. som tilfalder GymDanmark.</w:t>
      </w:r>
    </w:p>
    <w:p w14:paraId="369B5FEA" w14:textId="77777777" w:rsidR="00AC605F" w:rsidRPr="00AE593D" w:rsidRDefault="00AC605F" w:rsidP="00AC605F">
      <w:pPr>
        <w:rPr>
          <w:rFonts w:asciiTheme="minorHAnsi" w:hAnsiTheme="minorHAnsi" w:cstheme="minorHAnsi"/>
          <w:sz w:val="22"/>
          <w:szCs w:val="22"/>
        </w:rPr>
      </w:pPr>
    </w:p>
    <w:p w14:paraId="01BB6349" w14:textId="77777777" w:rsidR="00AC605F" w:rsidRPr="00AE593D" w:rsidRDefault="00AC605F" w:rsidP="00AC605F">
      <w:pPr>
        <w:tabs>
          <w:tab w:val="left" w:pos="2552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AE593D">
        <w:rPr>
          <w:rFonts w:asciiTheme="minorHAnsi" w:hAnsiTheme="minorHAnsi" w:cstheme="minorHAnsi"/>
          <w:sz w:val="22"/>
          <w:szCs w:val="22"/>
        </w:rPr>
        <w:t>GymDanmarks</w:t>
      </w:r>
      <w:proofErr w:type="spellEnd"/>
      <w:r w:rsidRPr="00AE593D">
        <w:rPr>
          <w:rFonts w:asciiTheme="minorHAnsi" w:hAnsiTheme="minorHAnsi" w:cstheme="minorHAnsi"/>
          <w:sz w:val="22"/>
          <w:szCs w:val="22"/>
        </w:rPr>
        <w:t xml:space="preserve"> forbundssponsorer har desuden ret til vederlagsfrit at opstille hver 2 stk. reklameskilte</w:t>
      </w:r>
    </w:p>
    <w:p w14:paraId="0CDCA1BE" w14:textId="77777777" w:rsidR="00AC605F" w:rsidRPr="00AE593D" w:rsidRDefault="00AC605F" w:rsidP="00AC605F">
      <w:pPr>
        <w:tabs>
          <w:tab w:val="left" w:pos="2552"/>
        </w:tabs>
        <w:rPr>
          <w:rFonts w:asciiTheme="minorHAnsi" w:hAnsiTheme="minorHAnsi" w:cstheme="minorHAnsi"/>
          <w:sz w:val="22"/>
          <w:szCs w:val="22"/>
        </w:rPr>
      </w:pPr>
      <w:r w:rsidRPr="00AE593D">
        <w:rPr>
          <w:rFonts w:asciiTheme="minorHAnsi" w:hAnsiTheme="minorHAnsi" w:cstheme="minorHAnsi"/>
          <w:sz w:val="22"/>
          <w:szCs w:val="22"/>
        </w:rPr>
        <w:t xml:space="preserve">omkring konkurrencearealet. Placeringen af disse skilte sker efter </w:t>
      </w:r>
      <w:proofErr w:type="spellStart"/>
      <w:r w:rsidRPr="00AE593D">
        <w:rPr>
          <w:rFonts w:asciiTheme="minorHAnsi" w:hAnsiTheme="minorHAnsi" w:cstheme="minorHAnsi"/>
          <w:sz w:val="22"/>
          <w:szCs w:val="22"/>
        </w:rPr>
        <w:t>UTG’s</w:t>
      </w:r>
      <w:proofErr w:type="spellEnd"/>
      <w:r w:rsidRPr="00AE593D">
        <w:rPr>
          <w:rFonts w:asciiTheme="minorHAnsi" w:hAnsiTheme="minorHAnsi" w:cstheme="minorHAnsi"/>
          <w:sz w:val="22"/>
          <w:szCs w:val="22"/>
        </w:rPr>
        <w:t xml:space="preserve"> anvisning. Sponsorer har</w:t>
      </w:r>
    </w:p>
    <w:p w14:paraId="0735AEAD" w14:textId="77777777" w:rsidR="00AC605F" w:rsidRPr="00AE593D" w:rsidRDefault="00AC605F" w:rsidP="00AC605F">
      <w:pPr>
        <w:tabs>
          <w:tab w:val="left" w:pos="2552"/>
        </w:tabs>
        <w:rPr>
          <w:rFonts w:asciiTheme="minorHAnsi" w:hAnsiTheme="minorHAnsi" w:cstheme="minorHAnsi"/>
          <w:sz w:val="22"/>
          <w:szCs w:val="22"/>
        </w:rPr>
      </w:pPr>
      <w:r w:rsidRPr="00AE593D">
        <w:rPr>
          <w:rFonts w:asciiTheme="minorHAnsi" w:hAnsiTheme="minorHAnsi" w:cstheme="minorHAnsi"/>
          <w:sz w:val="22"/>
          <w:szCs w:val="22"/>
        </w:rPr>
        <w:t>tilladelse til at opstille reklamer m.m. ud fra de kontrakter der er indgået med GymDanmark.</w:t>
      </w:r>
    </w:p>
    <w:p w14:paraId="317AD33E" w14:textId="77777777" w:rsidR="00AC605F" w:rsidRPr="00AE593D" w:rsidRDefault="00AC605F" w:rsidP="00AC605F">
      <w:pPr>
        <w:tabs>
          <w:tab w:val="left" w:pos="2552"/>
        </w:tabs>
        <w:rPr>
          <w:rFonts w:asciiTheme="minorHAnsi" w:hAnsiTheme="minorHAnsi" w:cstheme="minorHAnsi"/>
          <w:sz w:val="22"/>
          <w:szCs w:val="22"/>
        </w:rPr>
      </w:pPr>
    </w:p>
    <w:p w14:paraId="5006C924" w14:textId="77777777" w:rsidR="00AC605F" w:rsidRPr="00AE593D" w:rsidRDefault="00AC605F" w:rsidP="00AC605F">
      <w:pPr>
        <w:spacing w:after="240"/>
        <w:rPr>
          <w:rFonts w:asciiTheme="minorHAnsi" w:hAnsiTheme="minorHAnsi" w:cstheme="minorHAnsi"/>
          <w:sz w:val="22"/>
          <w:szCs w:val="22"/>
          <w:lang w:eastAsia="en-US"/>
        </w:rPr>
      </w:pPr>
      <w:r w:rsidRPr="00AE593D">
        <w:rPr>
          <w:rFonts w:asciiTheme="minorHAnsi" w:hAnsiTheme="minorHAnsi" w:cstheme="minorHAnsi"/>
          <w:sz w:val="22"/>
          <w:szCs w:val="22"/>
        </w:rPr>
        <w:t xml:space="preserve">Ved alle stævner skal der bruges de udarbejdede skabeloner til omslaget af dagsprogrammet. Skabelonen er disciplinspecifik og kan findes på </w:t>
      </w:r>
      <w:r w:rsidRPr="004B5C27">
        <w:rPr>
          <w:rFonts w:asciiTheme="minorHAnsi" w:hAnsiTheme="minorHAnsi" w:cstheme="minorHAnsi"/>
          <w:sz w:val="22"/>
          <w:szCs w:val="22"/>
        </w:rPr>
        <w:t>gymdanmark.dk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E593D">
        <w:rPr>
          <w:rFonts w:asciiTheme="minorHAnsi" w:hAnsiTheme="minorHAnsi" w:cstheme="minorHAnsi"/>
          <w:sz w:val="22"/>
          <w:szCs w:val="22"/>
        </w:rPr>
        <w:t>eller ved at kontakte kontaktperson fra Udvalget. Annoncer relateret til selve konkurrencen eller stævnet må gerne få annonceplads i programmet. Klubsponsorer må gerne få plads i programmet, men må ma</w:t>
      </w:r>
      <w:r>
        <w:rPr>
          <w:rFonts w:asciiTheme="minorHAnsi" w:hAnsiTheme="minorHAnsi" w:cstheme="minorHAnsi"/>
          <w:sz w:val="22"/>
          <w:szCs w:val="22"/>
        </w:rPr>
        <w:t>x</w:t>
      </w:r>
      <w:r w:rsidRPr="00AE593D">
        <w:rPr>
          <w:rFonts w:asciiTheme="minorHAnsi" w:hAnsiTheme="minorHAnsi" w:cstheme="minorHAnsi"/>
          <w:sz w:val="22"/>
          <w:szCs w:val="22"/>
        </w:rPr>
        <w:t xml:space="preserve"> fylde samlet en side eller fordeles på flere sider.</w:t>
      </w:r>
      <w:r w:rsidRPr="00AE593D">
        <w:rPr>
          <w:rFonts w:asciiTheme="minorHAnsi" w:hAnsiTheme="minorHAnsi" w:cstheme="minorHAnsi"/>
          <w:sz w:val="22"/>
          <w:szCs w:val="22"/>
        </w:rPr>
        <w:br/>
      </w:r>
      <w:r w:rsidRPr="00AE593D">
        <w:rPr>
          <w:rFonts w:asciiTheme="minorHAnsi" w:hAnsiTheme="minorHAnsi" w:cstheme="minorHAnsi"/>
          <w:sz w:val="22"/>
          <w:szCs w:val="22"/>
        </w:rPr>
        <w:br/>
        <w:t xml:space="preserve">Baggrunden for en indsnævring i klubsponsorer er for at skabe plads og værdi til stævnesponsorer og et incitament for at sponsorer til stævnerne, da det er med til at skabe værdi for stævnerne. </w:t>
      </w:r>
    </w:p>
    <w:p w14:paraId="2F5F584D" w14:textId="77777777" w:rsidR="00AC605F" w:rsidRPr="005C65F3" w:rsidRDefault="00AC605F" w:rsidP="00AC605F">
      <w:pPr>
        <w:tabs>
          <w:tab w:val="left" w:pos="2552"/>
        </w:tabs>
        <w:rPr>
          <w:rFonts w:asciiTheme="minorHAnsi" w:hAnsiTheme="minorHAnsi"/>
          <w:sz w:val="22"/>
          <w:szCs w:val="22"/>
        </w:rPr>
      </w:pPr>
    </w:p>
    <w:p w14:paraId="008C762D" w14:textId="46FDA0AF" w:rsidR="00603664" w:rsidRPr="005962B6" w:rsidRDefault="00603664" w:rsidP="005962B6">
      <w:bookmarkStart w:id="0" w:name="_GoBack"/>
      <w:bookmarkEnd w:id="0"/>
    </w:p>
    <w:sectPr w:rsidR="00603664" w:rsidRPr="005962B6" w:rsidSect="00556B1B">
      <w:headerReference w:type="default" r:id="rId7"/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B29B6" w14:textId="77777777" w:rsidR="001509BF" w:rsidRDefault="001509BF" w:rsidP="00F11459">
      <w:r>
        <w:separator/>
      </w:r>
    </w:p>
  </w:endnote>
  <w:endnote w:type="continuationSeparator" w:id="0">
    <w:p w14:paraId="3AAEBA3C" w14:textId="77777777" w:rsidR="001509BF" w:rsidRDefault="001509BF" w:rsidP="00F1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66A1C" w14:textId="77777777" w:rsidR="00170390" w:rsidRDefault="0072635E" w:rsidP="003C5200">
    <w:pPr>
      <w:pStyle w:val="Footer"/>
      <w:rPr>
        <w:noProof/>
        <w:lang w:eastAsia="da-DK"/>
      </w:rPr>
    </w:pPr>
    <w:r>
      <w:rPr>
        <w:noProof/>
        <w:lang w:eastAsia="da-DK"/>
      </w:rPr>
      <w:drawing>
        <wp:anchor distT="0" distB="0" distL="114300" distR="114300" simplePos="0" relativeHeight="251665408" behindDoc="1" locked="0" layoutInCell="1" allowOverlap="1" wp14:anchorId="661AED4C" wp14:editId="320E73BF">
          <wp:simplePos x="0" y="0"/>
          <wp:positionH relativeFrom="column">
            <wp:posOffset>5358765</wp:posOffset>
          </wp:positionH>
          <wp:positionV relativeFrom="paragraph">
            <wp:posOffset>-464185</wp:posOffset>
          </wp:positionV>
          <wp:extent cx="1109980" cy="899795"/>
          <wp:effectExtent l="0" t="0" r="0" b="0"/>
          <wp:wrapNone/>
          <wp:docPr id="15" name="Bille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Eurogy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98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5200">
      <w:rPr>
        <w:noProof/>
        <w:lang w:eastAsia="da-DK"/>
      </w:rPr>
      <w:drawing>
        <wp:anchor distT="0" distB="0" distL="114300" distR="114300" simplePos="0" relativeHeight="251666432" behindDoc="1" locked="0" layoutInCell="1" allowOverlap="1" wp14:anchorId="6F7B38E1" wp14:editId="65420F6A">
          <wp:simplePos x="0" y="0"/>
          <wp:positionH relativeFrom="column">
            <wp:posOffset>-420370</wp:posOffset>
          </wp:positionH>
          <wp:positionV relativeFrom="paragraph">
            <wp:posOffset>-140129</wp:posOffset>
          </wp:positionV>
          <wp:extent cx="1875051" cy="379042"/>
          <wp:effectExtent l="0" t="0" r="0" b="2540"/>
          <wp:wrapNone/>
          <wp:docPr id="1" name="Billede 1" descr="C:\Users\kla\AppData\Local\Microsoft\Windows\INetCache\Content.Word\Chopar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la\AppData\Local\Microsoft\Windows\INetCache\Content.Word\Chopar PN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051" cy="379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819542489"/>
        <w:docPartObj>
          <w:docPartGallery w:val="Page Numbers (Bottom of Page)"/>
          <w:docPartUnique/>
        </w:docPartObj>
      </w:sdtPr>
      <w:sdtEndPr/>
      <w:sdtContent>
        <w:r w:rsidR="00170390">
          <w:rPr>
            <w:noProof/>
            <w:lang w:eastAsia="da-DK"/>
          </w:rPr>
          <w:t xml:space="preserve">                                            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ED724" w14:textId="77777777" w:rsidR="001509BF" w:rsidRDefault="001509BF" w:rsidP="00F11459">
      <w:r>
        <w:separator/>
      </w:r>
    </w:p>
  </w:footnote>
  <w:footnote w:type="continuationSeparator" w:id="0">
    <w:p w14:paraId="22ED07E4" w14:textId="77777777" w:rsidR="001509BF" w:rsidRDefault="001509BF" w:rsidP="00F11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96F45" w14:textId="77777777" w:rsidR="00F11459" w:rsidRDefault="00170390" w:rsidP="00170390">
    <w:pPr>
      <w:pStyle w:val="Header"/>
      <w:tabs>
        <w:tab w:val="clear" w:pos="4819"/>
        <w:tab w:val="clear" w:pos="9638"/>
        <w:tab w:val="left" w:pos="4125"/>
      </w:tabs>
    </w:pP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5572D939" wp14:editId="320432BB">
          <wp:simplePos x="0" y="0"/>
          <wp:positionH relativeFrom="margin">
            <wp:posOffset>5166360</wp:posOffset>
          </wp:positionH>
          <wp:positionV relativeFrom="margin">
            <wp:posOffset>-657225</wp:posOffset>
          </wp:positionV>
          <wp:extent cx="1322705" cy="408305"/>
          <wp:effectExtent l="0" t="0" r="0" b="0"/>
          <wp:wrapSquare wrapText="bothSides"/>
          <wp:docPr id="10" name="Billede 10" descr="C:\Users\kla\AppData\Local\Microsoft\Windows\INetCache\Content.Word\TeamGy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la\AppData\Local\Microsoft\Windows\INetCache\Content.Word\TeamGy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59"/>
    <w:rsid w:val="0003392A"/>
    <w:rsid w:val="001509BF"/>
    <w:rsid w:val="00170390"/>
    <w:rsid w:val="001B7966"/>
    <w:rsid w:val="001F1B35"/>
    <w:rsid w:val="001F5795"/>
    <w:rsid w:val="002264B5"/>
    <w:rsid w:val="0026234F"/>
    <w:rsid w:val="0026478F"/>
    <w:rsid w:val="002B1C9C"/>
    <w:rsid w:val="002B64F7"/>
    <w:rsid w:val="002F0962"/>
    <w:rsid w:val="003738E9"/>
    <w:rsid w:val="003C5200"/>
    <w:rsid w:val="003D605D"/>
    <w:rsid w:val="004537FC"/>
    <w:rsid w:val="004F59B9"/>
    <w:rsid w:val="004F6101"/>
    <w:rsid w:val="00527035"/>
    <w:rsid w:val="00556B1B"/>
    <w:rsid w:val="005962B6"/>
    <w:rsid w:val="00596948"/>
    <w:rsid w:val="006034C5"/>
    <w:rsid w:val="00603664"/>
    <w:rsid w:val="00653293"/>
    <w:rsid w:val="00666977"/>
    <w:rsid w:val="006A475D"/>
    <w:rsid w:val="0070674A"/>
    <w:rsid w:val="0071447E"/>
    <w:rsid w:val="0072635E"/>
    <w:rsid w:val="00792982"/>
    <w:rsid w:val="007A29FB"/>
    <w:rsid w:val="007A549C"/>
    <w:rsid w:val="007A56A5"/>
    <w:rsid w:val="007B0299"/>
    <w:rsid w:val="008139FF"/>
    <w:rsid w:val="008210CB"/>
    <w:rsid w:val="0099034D"/>
    <w:rsid w:val="009A5970"/>
    <w:rsid w:val="00A21148"/>
    <w:rsid w:val="00A445D5"/>
    <w:rsid w:val="00A75AA8"/>
    <w:rsid w:val="00A95459"/>
    <w:rsid w:val="00AC605F"/>
    <w:rsid w:val="00AE3769"/>
    <w:rsid w:val="00BB741D"/>
    <w:rsid w:val="00BC6B8F"/>
    <w:rsid w:val="00BD2AD7"/>
    <w:rsid w:val="00BE46F5"/>
    <w:rsid w:val="00C655DF"/>
    <w:rsid w:val="00C84F57"/>
    <w:rsid w:val="00C97107"/>
    <w:rsid w:val="00CD714D"/>
    <w:rsid w:val="00D7238D"/>
    <w:rsid w:val="00D75392"/>
    <w:rsid w:val="00E5367F"/>
    <w:rsid w:val="00E62DDC"/>
    <w:rsid w:val="00E70240"/>
    <w:rsid w:val="00EF4B3C"/>
    <w:rsid w:val="00F07892"/>
    <w:rsid w:val="00F10158"/>
    <w:rsid w:val="00F11459"/>
    <w:rsid w:val="00F456E5"/>
    <w:rsid w:val="00F475B0"/>
    <w:rsid w:val="00F6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A18DD"/>
  <w15:chartTrackingRefBased/>
  <w15:docId w15:val="{802FB606-301A-41B5-AC6C-D7058FF1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4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4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11459"/>
  </w:style>
  <w:style w:type="paragraph" w:styleId="Footer">
    <w:name w:val="footer"/>
    <w:basedOn w:val="Normal"/>
    <w:link w:val="FooterChar"/>
    <w:uiPriority w:val="99"/>
    <w:unhideWhenUsed/>
    <w:rsid w:val="00F114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11459"/>
  </w:style>
  <w:style w:type="paragraph" w:styleId="NoSpacing">
    <w:name w:val="No Spacing"/>
    <w:uiPriority w:val="1"/>
    <w:qFormat/>
    <w:rsid w:val="00BB7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Title">
    <w:name w:val="Title"/>
    <w:basedOn w:val="Normal"/>
    <w:next w:val="Normal"/>
    <w:link w:val="TitleChar"/>
    <w:uiPriority w:val="10"/>
    <w:qFormat/>
    <w:rsid w:val="00BE46F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6F5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character" w:styleId="Hyperlink">
    <w:name w:val="Hyperlink"/>
    <w:basedOn w:val="DefaultParagraphFont"/>
    <w:uiPriority w:val="99"/>
    <w:unhideWhenUsed/>
    <w:rsid w:val="00AC60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tgss@gymdanmark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Lassen</dc:creator>
  <cp:keywords/>
  <dc:description/>
  <cp:lastModifiedBy>Michael B. Andersen</cp:lastModifiedBy>
  <cp:revision>2</cp:revision>
  <cp:lastPrinted>2016-02-07T10:47:00Z</cp:lastPrinted>
  <dcterms:created xsi:type="dcterms:W3CDTF">2019-09-30T05:55:00Z</dcterms:created>
  <dcterms:modified xsi:type="dcterms:W3CDTF">2019-09-30T05:55:00Z</dcterms:modified>
</cp:coreProperties>
</file>